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PANDUAN PENERIMAAN SANTRI BARU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F6248">
        <w:rPr>
          <w:rFonts w:asciiTheme="majorBidi" w:hAnsiTheme="majorBidi" w:cstheme="majorBidi"/>
          <w:b/>
          <w:bCs/>
          <w:sz w:val="24"/>
          <w:szCs w:val="24"/>
        </w:rPr>
        <w:t xml:space="preserve">PONDOK PESANTREN MANBAUL ULUM </w:t>
      </w:r>
      <w:proofErr w:type="spellStart"/>
      <w:r w:rsidRPr="00FF6248">
        <w:rPr>
          <w:rFonts w:asciiTheme="majorBidi" w:hAnsiTheme="majorBidi" w:cstheme="majorBidi"/>
          <w:b/>
          <w:bCs/>
          <w:sz w:val="24"/>
          <w:szCs w:val="24"/>
        </w:rPr>
        <w:t>Sindangmekar</w:t>
      </w:r>
      <w:proofErr w:type="spellEnd"/>
      <w:r w:rsidRPr="00FF6248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FF6248">
        <w:rPr>
          <w:rFonts w:asciiTheme="majorBidi" w:hAnsiTheme="majorBidi" w:cstheme="majorBidi"/>
          <w:b/>
          <w:bCs/>
          <w:sz w:val="24"/>
          <w:szCs w:val="24"/>
        </w:rPr>
        <w:t>Dukupuntang</w:t>
      </w:r>
      <w:proofErr w:type="spellEnd"/>
      <w:r w:rsidRPr="00FF6248">
        <w:rPr>
          <w:rFonts w:asciiTheme="majorBidi" w:hAnsiTheme="majorBidi" w:cstheme="majorBidi"/>
          <w:b/>
          <w:bCs/>
          <w:sz w:val="24"/>
          <w:szCs w:val="24"/>
        </w:rPr>
        <w:t>-Cirebon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Penyusun</w:t>
      </w:r>
      <w:proofErr w:type="spell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Panitia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Editor: Muhammad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Afrizal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Azhari</w:t>
      </w:r>
      <w:proofErr w:type="spell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Desain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Sampul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Afrizal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Azhari</w:t>
      </w:r>
      <w:proofErr w:type="spell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Penerbit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: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Sekretariat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MANBAUL ULUM Cirebon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Dilindungi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6248">
        <w:rPr>
          <w:rFonts w:asciiTheme="majorBidi" w:hAnsiTheme="majorBidi" w:cstheme="majorBidi"/>
          <w:sz w:val="24"/>
          <w:szCs w:val="24"/>
        </w:rPr>
        <w:t>All Right Reserved.</w:t>
      </w:r>
      <w:proofErr w:type="gram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Cetakan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Januari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2023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br w:type="page"/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lastRenderedPageBreak/>
        <w:t>KATA PENGANTAR</w:t>
      </w:r>
    </w:p>
    <w:p w:rsidR="00FF6248" w:rsidRDefault="00FF6248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Assalamu'alaikum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Wb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,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Allah SWT.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kepada-Nya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sandarkan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duniawi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ukhrawi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Shalawat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haturkan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asyrafil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anbiya'i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mursalin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Muhammad SAW.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Selamat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ucapkan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santri-santriwati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menempa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muslim-muslimah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berprestasi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akhirat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lupa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sampaikan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amanah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kepercayaan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putra-putrinya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b/>
          <w:bCs/>
          <w:sz w:val="24"/>
          <w:szCs w:val="24"/>
        </w:rPr>
        <w:t xml:space="preserve">PANDUAN PENERIMAAN </w:t>
      </w:r>
      <w:r w:rsidR="00973A36" w:rsidRPr="00FF6248">
        <w:rPr>
          <w:rFonts w:asciiTheme="majorBidi" w:hAnsiTheme="majorBidi" w:cstheme="majorBidi"/>
          <w:b/>
          <w:bCs/>
          <w:sz w:val="24"/>
          <w:szCs w:val="24"/>
        </w:rPr>
        <w:t>SANTRI BARU TAHUN PELAJARAN 2023/2024</w:t>
      </w:r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panduan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keglatan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dipahami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balk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wat</w:t>
      </w:r>
      <w:r w:rsidR="00973A36" w:rsidRPr="00FF6248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agenda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973A36"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73A36" w:rsidRPr="00FF6248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="00973A36" w:rsidRPr="00FF6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73A36" w:rsidRPr="00FF6248">
        <w:rPr>
          <w:rFonts w:asciiTheme="majorBidi" w:hAnsiTheme="majorBidi" w:cstheme="majorBidi"/>
          <w:sz w:val="24"/>
          <w:szCs w:val="24"/>
        </w:rPr>
        <w:t>Tarbiyatul</w:t>
      </w:r>
      <w:proofErr w:type="spellEnd"/>
      <w:r w:rsidR="00973A36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3A36" w:rsidRPr="00FF6248">
        <w:rPr>
          <w:rFonts w:asciiTheme="majorBidi" w:hAnsiTheme="majorBidi" w:cstheme="majorBidi"/>
          <w:sz w:val="24"/>
          <w:szCs w:val="24"/>
        </w:rPr>
        <w:t>Mu'allimi</w:t>
      </w:r>
      <w:r w:rsidRPr="00FF6248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Islamiyah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(TMI)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MANBAUL ULUM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Sindangmekar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Dukupuntang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Cirebon.</w:t>
      </w: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Akhimya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bathin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meridhoi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F6248">
        <w:rPr>
          <w:rFonts w:asciiTheme="majorBidi" w:hAnsiTheme="majorBidi" w:cstheme="majorBidi"/>
          <w:sz w:val="24"/>
          <w:szCs w:val="24"/>
        </w:rPr>
        <w:t>Amin.</w:t>
      </w:r>
      <w:proofErr w:type="gram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Wassalamu'alaikum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Wb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4022A1" w:rsidRPr="00FF6248" w:rsidTr="007846AC">
        <w:tc>
          <w:tcPr>
            <w:tcW w:w="5499" w:type="dxa"/>
          </w:tcPr>
          <w:p w:rsidR="004022A1" w:rsidRPr="00FF6248" w:rsidRDefault="004022A1" w:rsidP="00FF62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PANITIA PSB 2023/2024</w:t>
            </w:r>
          </w:p>
        </w:tc>
      </w:tr>
      <w:tr w:rsidR="004022A1" w:rsidRPr="00FF6248" w:rsidTr="007846AC">
        <w:trPr>
          <w:trHeight w:val="2330"/>
        </w:trPr>
        <w:tc>
          <w:tcPr>
            <w:tcW w:w="5499" w:type="dxa"/>
          </w:tcPr>
          <w:p w:rsidR="004022A1" w:rsidRPr="00FF6248" w:rsidRDefault="004022A1" w:rsidP="00FF62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Pondok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Pesantren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MANBAUL ULUM Cirebon</w:t>
            </w:r>
          </w:p>
          <w:p w:rsidR="004022A1" w:rsidRPr="00FF6248" w:rsidRDefault="004022A1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94689" w:rsidRPr="00FF6248" w:rsidRDefault="00294689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3A36" w:rsidRPr="00FF6248" w:rsidRDefault="00973A36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3A36" w:rsidRPr="00FF6248" w:rsidRDefault="00973A36" w:rsidP="00FF624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br w:type="page"/>
      </w:r>
    </w:p>
    <w:p w:rsidR="00973A36" w:rsidRPr="00FF6248" w:rsidRDefault="00973A36" w:rsidP="00FF624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lastRenderedPageBreak/>
        <w:t>DAFTAR ISI</w:t>
      </w:r>
    </w:p>
    <w:p w:rsidR="00973A36" w:rsidRPr="00FF6248" w:rsidRDefault="00973A36" w:rsidP="00FF6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Pengantar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Daftar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Isi</w:t>
      </w:r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Sekilas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MANBA'UL ULUM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4.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Nur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 5.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Masuk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6.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7.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Daftar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Ulang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8.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9.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Tulls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Penempatan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Kelas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10.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Orientasi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Usbu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Ta'ruf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)</w:t>
      </w:r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11.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Show (SBS)</w:t>
      </w:r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Tambahan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Wati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PP.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Manbaul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Ulum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Perlengkapan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Dibawa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2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Jadwal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Harian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</w:p>
    <w:p w:rsidR="00973A36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Kewajiban-kewajiban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Mohon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Khusus</w:t>
      </w:r>
      <w:proofErr w:type="spellEnd"/>
    </w:p>
    <w:p w:rsidR="00781097" w:rsidRPr="00FF6248" w:rsidRDefault="00973A36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Catatan</w:t>
      </w:r>
      <w:proofErr w:type="spellEnd"/>
    </w:p>
    <w:p w:rsidR="00781097" w:rsidRPr="00FF6248" w:rsidRDefault="00781097" w:rsidP="00FF624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br w:type="page"/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lastRenderedPageBreak/>
        <w:t>SEKILAS TENTANG PONDOK PESANTREN MANBAUL ULUM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MANBAUL ULUM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berkurikulum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ciri-ciri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:</w:t>
      </w:r>
    </w:p>
    <w:p w:rsidR="00781097" w:rsidRPr="00FF6248" w:rsidRDefault="00AF305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perpaduan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unsur-unsur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terbaik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Salaf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Gontor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, SMP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Allyah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>: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- 6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enam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SD/MI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- 3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SMP/MTs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Orientasi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melalui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disiplin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terarah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Berkomunikasi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Inggris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diprogramkan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ijazah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MTS, MA,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proofErr w:type="gramStart"/>
      <w:r w:rsidRPr="00FF6248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Al-Qur'an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Hadits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mumpuni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dimaksudkan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kader-kader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Hafidz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Da'l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THAIFAH MUTAFAQQIH FID-DIIN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mendalami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agama)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QS. </w:t>
      </w:r>
      <w:proofErr w:type="gramStart"/>
      <w:r w:rsidRPr="00FF6248">
        <w:rPr>
          <w:rFonts w:asciiTheme="majorBidi" w:hAnsiTheme="majorBidi" w:cstheme="majorBidi"/>
          <w:sz w:val="24"/>
          <w:szCs w:val="24"/>
        </w:rPr>
        <w:t>At-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Taubah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122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berkepribadian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berwawasan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MANBAUL ULUM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: 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Mahir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menulls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bertutur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(Indonesia, Arab,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)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Mahir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Al-Qur'an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Itgon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)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Al-Qur'an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Hadits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mumpuni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kepondokan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kokoh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ikhlas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beramal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memupuk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ukhuwah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islamiyah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,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bersikap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sederhana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berbagal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mengutamakan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mengedepankan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kebebasan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menentukan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)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22A1"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4022A1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22A1"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="004022A1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22A1"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4022A1" w:rsidRPr="00FF6248">
        <w:rPr>
          <w:rFonts w:asciiTheme="majorBidi" w:hAnsiTheme="majorBidi" w:cstheme="majorBidi"/>
          <w:sz w:val="24"/>
          <w:szCs w:val="24"/>
        </w:rPr>
        <w:t xml:space="preserve"> MANBA</w:t>
      </w:r>
      <w:r w:rsidRPr="00FF6248">
        <w:rPr>
          <w:rFonts w:asciiTheme="majorBidi" w:hAnsiTheme="majorBidi" w:cstheme="majorBidi"/>
          <w:sz w:val="24"/>
          <w:szCs w:val="24"/>
        </w:rPr>
        <w:t>UL ULUM:</w:t>
      </w:r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Berakidah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Salimah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Beribadah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Shohihah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Berakhlak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Mulia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Berfikir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Cerdas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Berbadan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Sehat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Berwawasan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Giat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Bekerja</w:t>
      </w:r>
      <w:proofErr w:type="spellEnd"/>
    </w:p>
    <w:p w:rsidR="00781097" w:rsidRPr="00FF6248" w:rsidRDefault="004022A1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Pandai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="0078109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097" w:rsidRPr="00FF6248">
        <w:rPr>
          <w:rFonts w:asciiTheme="majorBidi" w:hAnsiTheme="majorBidi" w:cstheme="majorBidi"/>
          <w:sz w:val="24"/>
          <w:szCs w:val="24"/>
        </w:rPr>
        <w:t>waktu</w:t>
      </w:r>
      <w:proofErr w:type="spellEnd"/>
    </w:p>
    <w:p w:rsidR="00781097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mengendalikan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Hawa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Nasu</w:t>
      </w:r>
      <w:proofErr w:type="spellEnd"/>
    </w:p>
    <w:p w:rsidR="00E0441F" w:rsidRPr="00FF6248" w:rsidRDefault="0078109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Masyarakat</w:t>
      </w:r>
      <w:proofErr w:type="spellEnd"/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INFORMASI PENERIMAAN SANTRI BARU</w:t>
      </w: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(PSB) di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MANBAUL ULUM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Sindangmekar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Dukupuntang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Cirebon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kelembagaan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dipenuhi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calon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santriwati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berikut</w:t>
      </w:r>
      <w:proofErr w:type="spellEnd"/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1. JALUR PENDAFTARAN</w:t>
      </w: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2023/2024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(PSB)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online (website).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calon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mendaftar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online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website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mengisi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kolom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di website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2. WAKTU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TEMPAT PENDAFTARAN </w:t>
      </w: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6248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:</w:t>
      </w: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F6248">
        <w:rPr>
          <w:rFonts w:asciiTheme="majorBidi" w:hAnsiTheme="majorBidi" w:cstheme="majorBidi"/>
          <w:sz w:val="24"/>
          <w:szCs w:val="24"/>
        </w:rPr>
        <w:t>I :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1 September 2022 s/d 5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Februari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2023</w:t>
      </w: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B613F" w:rsidRPr="00FF6248">
        <w:rPr>
          <w:rFonts w:asciiTheme="majorBidi" w:hAnsiTheme="majorBidi" w:cstheme="majorBidi"/>
          <w:sz w:val="24"/>
          <w:szCs w:val="24"/>
        </w:rPr>
        <w:t>2 :</w:t>
      </w:r>
      <w:proofErr w:type="gram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6</w:t>
      </w:r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Februari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s/d 10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2023</w:t>
      </w: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Website: ppdb.manbaululumcrb.sch.id</w:t>
      </w: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3. SYARAT PENDAFTARAN </w:t>
      </w:r>
    </w:p>
    <w:p w:rsidR="004022A1" w:rsidRPr="00FF6248" w:rsidRDefault="004022A1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6248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Syarat-syarat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Penerimaan</w:t>
      </w:r>
      <w:proofErr w:type="spellEnd"/>
    </w:p>
    <w:p w:rsidR="004022A1" w:rsidRPr="00FF6248" w:rsidRDefault="004022A1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Program 6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MTS &amp; MA</w:t>
      </w:r>
    </w:p>
    <w:p w:rsidR="00EB613F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Berusia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12 s/d 15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4022A1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Berijazah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SD/MI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sederajat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Program 3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MA</w:t>
      </w:r>
    </w:p>
    <w:p w:rsidR="004022A1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Berusia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15 s/d 18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82368E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Ber</w:t>
      </w:r>
      <w:r w:rsidR="0082368E" w:rsidRPr="00FF6248">
        <w:rPr>
          <w:rFonts w:asciiTheme="majorBidi" w:hAnsiTheme="majorBidi" w:cstheme="majorBidi"/>
          <w:sz w:val="24"/>
          <w:szCs w:val="24"/>
        </w:rPr>
        <w:t>ijazah</w:t>
      </w:r>
      <w:proofErr w:type="spellEnd"/>
      <w:r w:rsidR="0082368E" w:rsidRPr="00FF6248">
        <w:rPr>
          <w:rFonts w:asciiTheme="majorBidi" w:hAnsiTheme="majorBidi" w:cstheme="majorBidi"/>
          <w:sz w:val="24"/>
          <w:szCs w:val="24"/>
        </w:rPr>
        <w:t xml:space="preserve"> MTS/SMP </w:t>
      </w:r>
      <w:proofErr w:type="spellStart"/>
      <w:r w:rsidR="0082368E" w:rsidRPr="00FF624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82368E"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2368E" w:rsidRPr="00FF6248">
        <w:rPr>
          <w:rFonts w:asciiTheme="majorBidi" w:hAnsiTheme="majorBidi" w:cstheme="majorBidi"/>
          <w:sz w:val="24"/>
          <w:szCs w:val="24"/>
        </w:rPr>
        <w:t>sederajat</w:t>
      </w:r>
      <w:proofErr w:type="spellEnd"/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Calon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diantar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orangtua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walinya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diserahkan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Kyal</w:t>
      </w:r>
      <w:proofErr w:type="spellEnd"/>
    </w:p>
    <w:p w:rsidR="004022A1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Pimpinan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Direktur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. </w:t>
      </w:r>
    </w:p>
    <w:p w:rsidR="004022A1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6248">
        <w:rPr>
          <w:rFonts w:asciiTheme="majorBidi" w:hAnsiTheme="majorBidi" w:cstheme="majorBidi"/>
          <w:sz w:val="24"/>
          <w:szCs w:val="24"/>
        </w:rPr>
        <w:t>Sanggup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mukim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bersedia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mematuhi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82368E" w:rsidRPr="00FF6248" w:rsidRDefault="0082368E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6248">
        <w:rPr>
          <w:rFonts w:asciiTheme="majorBidi" w:hAnsiTheme="majorBidi" w:cstheme="majorBidi"/>
          <w:sz w:val="24"/>
          <w:szCs w:val="24"/>
        </w:rPr>
        <w:t>Lulus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</w:p>
    <w:p w:rsidR="00FF6248" w:rsidRDefault="00FF6248" w:rsidP="00FF624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B613F" w:rsidRPr="00FF6248" w:rsidRDefault="00EB613F" w:rsidP="00FF624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6248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Syarat-syarat</w:t>
      </w:r>
      <w:proofErr w:type="spellEnd"/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EB613F" w:rsidRPr="00FF6248" w:rsidRDefault="00EB613F" w:rsidP="00FF6248">
      <w:pPr>
        <w:pStyle w:val="ListParagraph"/>
        <w:numPr>
          <w:ilvl w:val="0"/>
          <w:numId w:val="3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Mengisi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Formulir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FF6248" w:rsidRDefault="00EB613F" w:rsidP="00FF6248">
      <w:pPr>
        <w:pStyle w:val="ListParagraph"/>
        <w:numPr>
          <w:ilvl w:val="0"/>
          <w:numId w:val="3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: </w:t>
      </w:r>
    </w:p>
    <w:p w:rsidR="00EB613F" w:rsidRPr="00FF6248" w:rsidRDefault="00EB613F" w:rsidP="00FF6248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Copy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Induk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(NISN)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mencantumkan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NISN.</w:t>
      </w:r>
    </w:p>
    <w:p w:rsidR="00FF6248" w:rsidRDefault="00EB613F" w:rsidP="00FF6248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Copy STTB/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jazah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SKHUN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dilegalisir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</w:t>
      </w:r>
      <w:r w:rsidR="00FF6248">
        <w:rPr>
          <w:rFonts w:asciiTheme="majorBidi" w:hAnsiTheme="majorBidi" w:cstheme="majorBidi"/>
          <w:sz w:val="24"/>
          <w:szCs w:val="24"/>
        </w:rPr>
        <w:t>asing-masing</w:t>
      </w:r>
      <w:proofErr w:type="spellEnd"/>
      <w:r w:rsid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6248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="00FF6248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="00FF624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EB613F" w:rsidRPr="00FF6248" w:rsidRDefault="00EB613F" w:rsidP="00FF6248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Copy KTP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Kartu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(KK) Orang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</w:p>
    <w:p w:rsidR="00EB613F" w:rsidRPr="00FF6248" w:rsidRDefault="00EB613F" w:rsidP="00FF6248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Copy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Akt</w:t>
      </w:r>
      <w:r w:rsidRPr="00FF6248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Kelahiran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</w:p>
    <w:p w:rsidR="00EB613F" w:rsidRPr="00FF6248" w:rsidRDefault="00EB613F" w:rsidP="00FF6248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 xml:space="preserve">Pas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Hitam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2x3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, 3x4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6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4×6</w:t>
      </w:r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. (Putra: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kemeja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berdasi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Putri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Mengenakan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jilbab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)</w:t>
      </w:r>
    </w:p>
    <w:p w:rsidR="00EB613F" w:rsidRPr="00FF6248" w:rsidRDefault="00EB613F" w:rsidP="00FF6248">
      <w:pPr>
        <w:pStyle w:val="ListParagraph"/>
        <w:numPr>
          <w:ilvl w:val="0"/>
          <w:numId w:val="1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 30</w:t>
      </w:r>
      <w:r w:rsidRPr="00FF6248">
        <w:rPr>
          <w:rFonts w:asciiTheme="majorBidi" w:hAnsiTheme="majorBidi" w:cstheme="majorBidi"/>
          <w:sz w:val="24"/>
          <w:szCs w:val="24"/>
        </w:rPr>
        <w:t xml:space="preserve">0.000,- </w:t>
      </w:r>
    </w:p>
    <w:p w:rsidR="00EB613F" w:rsidRPr="00FF6248" w:rsidRDefault="00EB613F" w:rsidP="00FF6248">
      <w:pPr>
        <w:pStyle w:val="ListParagraph"/>
        <w:numPr>
          <w:ilvl w:val="0"/>
          <w:numId w:val="1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Sehat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Dokter</w:t>
      </w:r>
      <w:proofErr w:type="spellEnd"/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4. ALUR PENDAFTARAN</w:t>
      </w:r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B613F" w:rsidRPr="00FF6248" w:rsidRDefault="00EB613F" w:rsidP="00FF6248">
      <w:pPr>
        <w:pStyle w:val="ListParagraph"/>
        <w:numPr>
          <w:ilvl w:val="0"/>
          <w:numId w:val="2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Calon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diantar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wall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membawa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berkas-berkas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persyaratan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</w:p>
    <w:p w:rsidR="00052F5F" w:rsidRPr="00FF6248" w:rsidRDefault="00EB613F" w:rsidP="00FF6248">
      <w:pPr>
        <w:pStyle w:val="ListParagraph"/>
        <w:numPr>
          <w:ilvl w:val="0"/>
          <w:numId w:val="2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Mengisi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formulir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didampingi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panitia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PSB.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berkas-berkas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Berkas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dilengkapi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daftar</w:t>
      </w:r>
      <w:proofErr w:type="spellEnd"/>
      <w:r w:rsidR="00052F5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2F5F" w:rsidRPr="00FF6248">
        <w:rPr>
          <w:rFonts w:asciiTheme="majorBidi" w:hAnsiTheme="majorBidi" w:cstheme="majorBidi"/>
          <w:sz w:val="24"/>
          <w:szCs w:val="24"/>
        </w:rPr>
        <w:t>ulang</w:t>
      </w:r>
      <w:proofErr w:type="spellEnd"/>
      <w:r w:rsidR="00052F5F" w:rsidRPr="00FF6248">
        <w:rPr>
          <w:rFonts w:asciiTheme="majorBidi" w:hAnsiTheme="majorBidi" w:cstheme="majorBidi"/>
          <w:sz w:val="24"/>
          <w:szCs w:val="24"/>
        </w:rPr>
        <w:t>).</w:t>
      </w:r>
    </w:p>
    <w:p w:rsidR="00EB613F" w:rsidRPr="00FF6248" w:rsidRDefault="00EB613F" w:rsidP="00FF6248">
      <w:pPr>
        <w:pStyle w:val="ListParagraph"/>
        <w:numPr>
          <w:ilvl w:val="0"/>
          <w:numId w:val="2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pemb</w:t>
      </w:r>
      <w:r w:rsidR="005B6F87" w:rsidRPr="00FF6248">
        <w:rPr>
          <w:rFonts w:asciiTheme="majorBidi" w:hAnsiTheme="majorBidi" w:cstheme="majorBidi"/>
          <w:sz w:val="24"/>
          <w:szCs w:val="24"/>
        </w:rPr>
        <w:t>ayaran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300.000</w:t>
      </w:r>
      <w:proofErr w:type="gramStart"/>
      <w:r w:rsidR="005B6F87" w:rsidRPr="00FF6248">
        <w:rPr>
          <w:rFonts w:asciiTheme="majorBidi" w:hAnsiTheme="majorBidi" w:cstheme="majorBidi"/>
          <w:sz w:val="24"/>
          <w:szCs w:val="24"/>
        </w:rPr>
        <w:t>,-</w:t>
      </w:r>
      <w:proofErr w:type="gram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Bendahara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Petugas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ja</w:t>
      </w:r>
      <w:r w:rsidRPr="00FF6248">
        <w:rPr>
          <w:rFonts w:asciiTheme="majorBidi" w:hAnsiTheme="majorBidi" w:cstheme="majorBidi"/>
          <w:sz w:val="24"/>
          <w:szCs w:val="24"/>
        </w:rPr>
        <w:t>ngan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lupa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).</w:t>
      </w:r>
    </w:p>
    <w:p w:rsidR="00EB613F" w:rsidRPr="00FF6248" w:rsidRDefault="00EB613F" w:rsidP="00FF6248">
      <w:pPr>
        <w:pStyle w:val="ListParagraph"/>
        <w:numPr>
          <w:ilvl w:val="0"/>
          <w:numId w:val="2"/>
        </w:num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maklumat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Daftar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Ulang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yang</w:t>
      </w:r>
      <w:r w:rsidR="00052F5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6F87" w:rsidRPr="00FF6248" w:rsidRDefault="005B6F8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6F87" w:rsidRPr="00FF6248" w:rsidRDefault="005B6F8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t>5. UJIAN MASUK</w:t>
      </w:r>
    </w:p>
    <w:p w:rsidR="00EB613F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6F87" w:rsidRPr="00FF6248" w:rsidRDefault="00EB613F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6248">
        <w:rPr>
          <w:rFonts w:asciiTheme="majorBidi" w:hAnsiTheme="majorBidi" w:cstheme="majorBidi"/>
          <w:sz w:val="24"/>
          <w:szCs w:val="24"/>
        </w:rPr>
        <w:t>Ujan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</w:t>
      </w:r>
      <w:r w:rsidR="005B6F87" w:rsidRPr="00FF6248">
        <w:rPr>
          <w:rFonts w:asciiTheme="majorBidi" w:hAnsiTheme="majorBidi" w:cstheme="majorBidi"/>
          <w:sz w:val="24"/>
          <w:szCs w:val="24"/>
        </w:rPr>
        <w:t>laksanakan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Al-Qur'an,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psikotes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Akademik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 (B. Indonesia, B.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B6F87" w:rsidRPr="00FF6248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5B6F87" w:rsidRPr="00FF6248">
        <w:rPr>
          <w:rFonts w:asciiTheme="majorBidi" w:hAnsiTheme="majorBidi" w:cstheme="majorBidi"/>
          <w:sz w:val="24"/>
          <w:szCs w:val="24"/>
        </w:rPr>
        <w:t>, IPA, IPS, PAI).</w:t>
      </w:r>
    </w:p>
    <w:p w:rsidR="0082368E" w:rsidRPr="00FF6248" w:rsidRDefault="005B6F8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624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Calon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mendaftar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ot</w:t>
      </w:r>
      <w:r w:rsidRPr="00FF6248">
        <w:rPr>
          <w:rFonts w:asciiTheme="majorBidi" w:hAnsiTheme="majorBidi" w:cstheme="majorBidi"/>
          <w:sz w:val="24"/>
          <w:szCs w:val="24"/>
        </w:rPr>
        <w:t>omatis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248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Pr="00FF6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B613F" w:rsidRPr="00FF6248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penempatan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13F" w:rsidRPr="00FF6248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EB613F" w:rsidRPr="00FF6248">
        <w:rPr>
          <w:rFonts w:asciiTheme="majorBidi" w:hAnsiTheme="majorBidi" w:cstheme="majorBidi"/>
          <w:sz w:val="24"/>
          <w:szCs w:val="24"/>
        </w:rPr>
        <w:t>.</w:t>
      </w:r>
      <w:r w:rsidRPr="00FF6248">
        <w:rPr>
          <w:rFonts w:asciiTheme="majorBidi" w:hAnsiTheme="majorBidi" w:cstheme="majorBidi"/>
          <w:sz w:val="24"/>
          <w:szCs w:val="24"/>
        </w:rPr>
        <w:t>)</w:t>
      </w:r>
      <w:proofErr w:type="gramEnd"/>
    </w:p>
    <w:p w:rsidR="005B6F87" w:rsidRPr="00FF6248" w:rsidRDefault="005B6F8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6F87" w:rsidRPr="00FF6248" w:rsidRDefault="005B6F87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6248">
        <w:rPr>
          <w:rFonts w:asciiTheme="majorBidi" w:hAnsiTheme="majorBidi" w:cstheme="majorBidi"/>
          <w:sz w:val="24"/>
          <w:szCs w:val="24"/>
        </w:rPr>
        <w:lastRenderedPageBreak/>
        <w:t xml:space="preserve">6. BIAYA PENDAFTARAN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4873"/>
        <w:gridCol w:w="4077"/>
      </w:tblGrid>
      <w:tr w:rsidR="005B6F87" w:rsidRPr="00FF6248" w:rsidTr="009309B2">
        <w:tc>
          <w:tcPr>
            <w:tcW w:w="626" w:type="dxa"/>
          </w:tcPr>
          <w:p w:rsidR="005B6F87" w:rsidRPr="00FF6248" w:rsidRDefault="005B6F87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873" w:type="dxa"/>
          </w:tcPr>
          <w:p w:rsidR="005B6F87" w:rsidRPr="00FF6248" w:rsidRDefault="005B6F87" w:rsidP="00FF6248">
            <w:pPr>
              <w:tabs>
                <w:tab w:val="right" w:leader="dot" w:pos="850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Rincian</w:t>
            </w:r>
            <w:proofErr w:type="spellEnd"/>
          </w:p>
        </w:tc>
        <w:tc>
          <w:tcPr>
            <w:tcW w:w="4077" w:type="dxa"/>
          </w:tcPr>
          <w:p w:rsidR="005B6F87" w:rsidRPr="00FF6248" w:rsidRDefault="005B6F87" w:rsidP="00FF6248">
            <w:pPr>
              <w:tabs>
                <w:tab w:val="right" w:leader="dot" w:pos="850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Harga</w:t>
            </w:r>
            <w:proofErr w:type="spellEnd"/>
          </w:p>
        </w:tc>
      </w:tr>
      <w:tr w:rsidR="005B6F87" w:rsidRPr="00FF6248" w:rsidTr="008F6DF0">
        <w:tc>
          <w:tcPr>
            <w:tcW w:w="9576" w:type="dxa"/>
            <w:gridSpan w:val="3"/>
          </w:tcPr>
          <w:p w:rsidR="005B6F87" w:rsidRPr="00FF6248" w:rsidRDefault="005B6F87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Uang</w:t>
            </w:r>
            <w:proofErr w:type="spellEnd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Pangkal</w:t>
            </w:r>
            <w:proofErr w:type="spellEnd"/>
          </w:p>
        </w:tc>
      </w:tr>
      <w:tr w:rsidR="005B6F87" w:rsidRPr="00FF6248" w:rsidTr="009309B2">
        <w:tc>
          <w:tcPr>
            <w:tcW w:w="626" w:type="dxa"/>
          </w:tcPr>
          <w:p w:rsidR="005B6F87" w:rsidRPr="00FF6248" w:rsidRDefault="005B6F87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873" w:type="dxa"/>
          </w:tcPr>
          <w:p w:rsidR="005B6F87" w:rsidRPr="00FF6248" w:rsidRDefault="005B6F87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Infaq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Pembangunan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4077" w:type="dxa"/>
          </w:tcPr>
          <w:p w:rsidR="005B6F87" w:rsidRPr="00FF6248" w:rsidRDefault="005B6F87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5.000.000,-</w:t>
            </w:r>
          </w:p>
        </w:tc>
      </w:tr>
      <w:tr w:rsidR="005B6F87" w:rsidRPr="00FF6248" w:rsidTr="00A637E7">
        <w:tc>
          <w:tcPr>
            <w:tcW w:w="9576" w:type="dxa"/>
            <w:gridSpan w:val="3"/>
          </w:tcPr>
          <w:p w:rsidR="005B6F87" w:rsidRPr="00FF6248" w:rsidRDefault="005B6F87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Keperluan</w:t>
            </w:r>
            <w:proofErr w:type="spellEnd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Pribadi</w:t>
            </w:r>
            <w:proofErr w:type="spellEnd"/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Seragam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Pesantren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3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Stel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65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Kitab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5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Kasur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5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Souvenir PSB **</w:t>
            </w:r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4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Sewa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Lemari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Ranjang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1.8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2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45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Rapot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5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Pekan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Orientasi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2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Show (SBS)</w:t>
            </w:r>
          </w:p>
        </w:tc>
        <w:tc>
          <w:tcPr>
            <w:tcW w:w="4077" w:type="dxa"/>
          </w:tcPr>
          <w:p w:rsidR="009309B2" w:rsidRPr="00FF6248" w:rsidRDefault="009309B2" w:rsidP="00FF624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25</w:t>
            </w:r>
            <w:r w:rsidRPr="00FF6248">
              <w:rPr>
                <w:rFonts w:asciiTheme="majorBidi" w:hAnsiTheme="majorBidi" w:cstheme="majorBidi"/>
                <w:sz w:val="24"/>
                <w:szCs w:val="24"/>
              </w:rPr>
              <w:t>0.000,-</w:t>
            </w:r>
          </w:p>
        </w:tc>
      </w:tr>
      <w:tr w:rsidR="009309B2" w:rsidRPr="00FF6248" w:rsidTr="009309B2">
        <w:tc>
          <w:tcPr>
            <w:tcW w:w="5499" w:type="dxa"/>
            <w:gridSpan w:val="2"/>
          </w:tcPr>
          <w:p w:rsidR="009309B2" w:rsidRPr="00FF6248" w:rsidRDefault="009309B2" w:rsidP="00FF6248">
            <w:pPr>
              <w:tabs>
                <w:tab w:val="right" w:leader="dot" w:pos="850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10.000.000,-</w:t>
            </w:r>
          </w:p>
        </w:tc>
      </w:tr>
      <w:tr w:rsidR="009309B2" w:rsidRPr="00FF6248" w:rsidTr="00C85217">
        <w:tc>
          <w:tcPr>
            <w:tcW w:w="9576" w:type="dxa"/>
            <w:gridSpan w:val="3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Biaya</w:t>
            </w:r>
            <w:proofErr w:type="spellEnd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Bulanan</w:t>
            </w:r>
            <w:proofErr w:type="spellEnd"/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Kepesantrenan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310.000,-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Makan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 xml:space="preserve"> 3x </w:t>
            </w: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4077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500.000,-</w:t>
            </w:r>
          </w:p>
        </w:tc>
      </w:tr>
      <w:tr w:rsidR="009309B2" w:rsidRPr="00FF6248" w:rsidTr="009309B2">
        <w:tc>
          <w:tcPr>
            <w:tcW w:w="626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873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Laundry</w:t>
            </w:r>
          </w:p>
        </w:tc>
        <w:tc>
          <w:tcPr>
            <w:tcW w:w="4077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  90.000,-</w:t>
            </w:r>
          </w:p>
        </w:tc>
      </w:tr>
      <w:tr w:rsidR="009309B2" w:rsidRPr="00FF6248" w:rsidTr="00A61873">
        <w:tc>
          <w:tcPr>
            <w:tcW w:w="5499" w:type="dxa"/>
            <w:gridSpan w:val="2"/>
          </w:tcPr>
          <w:p w:rsidR="009309B2" w:rsidRPr="00FF6248" w:rsidRDefault="009309B2" w:rsidP="00FF6248">
            <w:pPr>
              <w:tabs>
                <w:tab w:val="right" w:leader="dot" w:pos="85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6248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4077" w:type="dxa"/>
          </w:tcPr>
          <w:p w:rsidR="009309B2" w:rsidRPr="00FF6248" w:rsidRDefault="009309B2" w:rsidP="00FF6248">
            <w:pPr>
              <w:tabs>
                <w:tab w:val="right" w:leader="dot" w:pos="85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F6248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FF6248">
              <w:rPr>
                <w:rFonts w:asciiTheme="majorBidi" w:hAnsiTheme="majorBidi" w:cstheme="majorBidi"/>
                <w:sz w:val="24"/>
                <w:szCs w:val="24"/>
              </w:rPr>
              <w:t>. 900.000,-***</w:t>
            </w:r>
          </w:p>
        </w:tc>
      </w:tr>
    </w:tbl>
    <w:p w:rsidR="005B6F87" w:rsidRPr="00FF6248" w:rsidRDefault="009309B2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FF6248">
        <w:rPr>
          <w:rFonts w:asciiTheme="majorBidi" w:hAnsiTheme="majorBidi" w:cstheme="majorBidi"/>
        </w:rPr>
        <w:t>Catatan</w:t>
      </w:r>
      <w:proofErr w:type="spellEnd"/>
      <w:r w:rsidRPr="00FF6248">
        <w:rPr>
          <w:rFonts w:asciiTheme="majorBidi" w:hAnsiTheme="majorBidi" w:cstheme="majorBidi"/>
        </w:rPr>
        <w:t xml:space="preserve"> :</w:t>
      </w:r>
      <w:proofErr w:type="gramEnd"/>
      <w:r w:rsidRPr="00FF6248">
        <w:rPr>
          <w:rFonts w:asciiTheme="majorBidi" w:hAnsiTheme="majorBidi" w:cstheme="majorBidi"/>
        </w:rPr>
        <w:t xml:space="preserve"> </w:t>
      </w:r>
    </w:p>
    <w:p w:rsidR="009309B2" w:rsidRPr="00FF6248" w:rsidRDefault="009309B2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</w:rPr>
      </w:pPr>
      <w:r w:rsidRPr="00FF6248">
        <w:rPr>
          <w:rFonts w:asciiTheme="majorBidi" w:hAnsiTheme="majorBidi" w:cstheme="majorBidi"/>
        </w:rPr>
        <w:t xml:space="preserve">Total </w:t>
      </w:r>
      <w:proofErr w:type="spellStart"/>
      <w:r w:rsidRPr="00FF6248">
        <w:rPr>
          <w:rFonts w:asciiTheme="majorBidi" w:hAnsiTheme="majorBidi" w:cstheme="majorBidi"/>
        </w:rPr>
        <w:t>Biaya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Pendaftaran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Gelombang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gramStart"/>
      <w:r w:rsidRPr="00FF6248">
        <w:rPr>
          <w:rFonts w:asciiTheme="majorBidi" w:hAnsiTheme="majorBidi" w:cstheme="majorBidi"/>
        </w:rPr>
        <w:t>1 :</w:t>
      </w:r>
      <w:proofErr w:type="gramEnd"/>
      <w:r w:rsidRPr="00FF6248">
        <w:rPr>
          <w:rFonts w:asciiTheme="majorBidi" w:hAnsiTheme="majorBidi" w:cstheme="majorBidi"/>
        </w:rPr>
        <w:t xml:space="preserve"> Rp.10.000.000,- </w:t>
      </w:r>
      <w:proofErr w:type="spellStart"/>
      <w:r w:rsidRPr="00FF6248">
        <w:rPr>
          <w:rFonts w:asciiTheme="majorBidi" w:hAnsiTheme="majorBidi" w:cstheme="majorBidi"/>
        </w:rPr>
        <w:t>dengan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cashback</w:t>
      </w:r>
      <w:proofErr w:type="spellEnd"/>
      <w:r w:rsidRPr="00FF6248">
        <w:rPr>
          <w:rFonts w:asciiTheme="majorBidi" w:hAnsiTheme="majorBidi" w:cstheme="majorBidi"/>
        </w:rPr>
        <w:t xml:space="preserve"> 10% </w:t>
      </w:r>
      <w:proofErr w:type="spellStart"/>
      <w:r w:rsidRPr="00FF6248">
        <w:rPr>
          <w:rFonts w:asciiTheme="majorBidi" w:hAnsiTheme="majorBidi" w:cstheme="majorBidi"/>
        </w:rPr>
        <w:t>bagi</w:t>
      </w:r>
      <w:proofErr w:type="spellEnd"/>
      <w:r w:rsidRPr="00FF6248">
        <w:rPr>
          <w:rFonts w:asciiTheme="majorBidi" w:hAnsiTheme="majorBidi" w:cstheme="majorBidi"/>
        </w:rPr>
        <w:t xml:space="preserve"> 100 </w:t>
      </w:r>
      <w:proofErr w:type="spellStart"/>
      <w:r w:rsidRPr="00FF6248">
        <w:rPr>
          <w:rFonts w:asciiTheme="majorBidi" w:hAnsiTheme="majorBidi" w:cstheme="majorBidi"/>
        </w:rPr>
        <w:t>Pendaftar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Pertama</w:t>
      </w:r>
      <w:proofErr w:type="spellEnd"/>
    </w:p>
    <w:p w:rsidR="009309B2" w:rsidRPr="00FF6248" w:rsidRDefault="009309B2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</w:rPr>
      </w:pPr>
      <w:r w:rsidRPr="00FF6248">
        <w:rPr>
          <w:rFonts w:asciiTheme="majorBidi" w:hAnsiTheme="majorBidi" w:cstheme="majorBidi"/>
        </w:rPr>
        <w:t>Tot</w:t>
      </w:r>
      <w:r w:rsidRPr="00FF6248">
        <w:rPr>
          <w:rFonts w:asciiTheme="majorBidi" w:hAnsiTheme="majorBidi" w:cstheme="majorBidi"/>
        </w:rPr>
        <w:t xml:space="preserve">al </w:t>
      </w:r>
      <w:proofErr w:type="spellStart"/>
      <w:r w:rsidRPr="00FF6248">
        <w:rPr>
          <w:rFonts w:asciiTheme="majorBidi" w:hAnsiTheme="majorBidi" w:cstheme="majorBidi"/>
        </w:rPr>
        <w:t>Biaya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Pendaftaran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Gelombang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gramStart"/>
      <w:r w:rsidRPr="00FF6248">
        <w:rPr>
          <w:rFonts w:asciiTheme="majorBidi" w:hAnsiTheme="majorBidi" w:cstheme="majorBidi"/>
        </w:rPr>
        <w:t>2</w:t>
      </w:r>
      <w:r w:rsidRPr="00FF6248">
        <w:rPr>
          <w:rFonts w:asciiTheme="majorBidi" w:hAnsiTheme="majorBidi" w:cstheme="majorBidi"/>
        </w:rPr>
        <w:t xml:space="preserve"> :</w:t>
      </w:r>
      <w:proofErr w:type="gramEnd"/>
      <w:r w:rsidRPr="00FF6248">
        <w:rPr>
          <w:rFonts w:asciiTheme="majorBidi" w:hAnsiTheme="majorBidi" w:cstheme="majorBidi"/>
        </w:rPr>
        <w:t xml:space="preserve"> Rp</w:t>
      </w:r>
      <w:r w:rsidRPr="00FF6248">
        <w:rPr>
          <w:rFonts w:asciiTheme="majorBidi" w:hAnsiTheme="majorBidi" w:cstheme="majorBidi"/>
        </w:rPr>
        <w:t xml:space="preserve">.10.000.000,- </w:t>
      </w:r>
      <w:proofErr w:type="spellStart"/>
      <w:r w:rsidRPr="00FF6248">
        <w:rPr>
          <w:rFonts w:asciiTheme="majorBidi" w:hAnsiTheme="majorBidi" w:cstheme="majorBidi"/>
        </w:rPr>
        <w:t>dengan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cashback</w:t>
      </w:r>
      <w:proofErr w:type="spellEnd"/>
      <w:r w:rsidRPr="00FF6248">
        <w:rPr>
          <w:rFonts w:asciiTheme="majorBidi" w:hAnsiTheme="majorBidi" w:cstheme="majorBidi"/>
        </w:rPr>
        <w:t xml:space="preserve"> 6</w:t>
      </w:r>
      <w:r w:rsidRPr="00FF6248">
        <w:rPr>
          <w:rFonts w:asciiTheme="majorBidi" w:hAnsiTheme="majorBidi" w:cstheme="majorBidi"/>
        </w:rPr>
        <w:t xml:space="preserve">% </w:t>
      </w:r>
      <w:proofErr w:type="spellStart"/>
      <w:r w:rsidRPr="00FF6248">
        <w:rPr>
          <w:rFonts w:asciiTheme="majorBidi" w:hAnsiTheme="majorBidi" w:cstheme="majorBidi"/>
        </w:rPr>
        <w:t>bagi</w:t>
      </w:r>
      <w:proofErr w:type="spellEnd"/>
      <w:r w:rsidRPr="00FF6248">
        <w:rPr>
          <w:rFonts w:asciiTheme="majorBidi" w:hAnsiTheme="majorBidi" w:cstheme="majorBidi"/>
        </w:rPr>
        <w:t xml:space="preserve"> 100 </w:t>
      </w:r>
      <w:proofErr w:type="spellStart"/>
      <w:r w:rsidRPr="00FF6248">
        <w:rPr>
          <w:rFonts w:asciiTheme="majorBidi" w:hAnsiTheme="majorBidi" w:cstheme="majorBidi"/>
        </w:rPr>
        <w:t>Pendaftar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Pertama</w:t>
      </w:r>
      <w:proofErr w:type="spellEnd"/>
    </w:p>
    <w:p w:rsidR="00FF6248" w:rsidRP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</w:rPr>
      </w:pPr>
      <w:r w:rsidRPr="00FF6248">
        <w:rPr>
          <w:rFonts w:asciiTheme="majorBidi" w:hAnsiTheme="majorBidi" w:cstheme="majorBidi"/>
        </w:rPr>
        <w:t>**</w:t>
      </w:r>
      <w:proofErr w:type="gramStart"/>
      <w:r w:rsidRPr="00FF6248">
        <w:rPr>
          <w:rFonts w:asciiTheme="majorBidi" w:hAnsiTheme="majorBidi" w:cstheme="majorBidi"/>
        </w:rPr>
        <w:t>Souvenir :</w:t>
      </w:r>
      <w:proofErr w:type="gram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Payung</w:t>
      </w:r>
      <w:proofErr w:type="spellEnd"/>
      <w:r w:rsidRPr="00FF6248">
        <w:rPr>
          <w:rFonts w:asciiTheme="majorBidi" w:hAnsiTheme="majorBidi" w:cstheme="majorBidi"/>
        </w:rPr>
        <w:t xml:space="preserve">, </w:t>
      </w:r>
      <w:proofErr w:type="spellStart"/>
      <w:r w:rsidRPr="00FF6248">
        <w:rPr>
          <w:rFonts w:asciiTheme="majorBidi" w:hAnsiTheme="majorBidi" w:cstheme="majorBidi"/>
        </w:rPr>
        <w:t>tas</w:t>
      </w:r>
      <w:proofErr w:type="spellEnd"/>
      <w:r w:rsidRPr="00FF6248">
        <w:rPr>
          <w:rFonts w:asciiTheme="majorBidi" w:hAnsiTheme="majorBidi" w:cstheme="majorBidi"/>
        </w:rPr>
        <w:t xml:space="preserve"> sandal, tumbler, Box exercise, </w:t>
      </w:r>
      <w:proofErr w:type="spellStart"/>
      <w:r w:rsidRPr="00FF6248">
        <w:rPr>
          <w:rFonts w:asciiTheme="majorBidi" w:hAnsiTheme="majorBidi" w:cstheme="majorBidi"/>
        </w:rPr>
        <w:t>goodybag</w:t>
      </w:r>
      <w:proofErr w:type="spellEnd"/>
      <w:r w:rsidRPr="00FF6248">
        <w:rPr>
          <w:rFonts w:asciiTheme="majorBidi" w:hAnsiTheme="majorBidi" w:cstheme="majorBidi"/>
        </w:rPr>
        <w:t xml:space="preserve">, </w:t>
      </w:r>
      <w:proofErr w:type="spellStart"/>
      <w:r w:rsidRPr="00FF6248">
        <w:rPr>
          <w:rFonts w:asciiTheme="majorBidi" w:hAnsiTheme="majorBidi" w:cstheme="majorBidi"/>
        </w:rPr>
        <w:t>Kotak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nasi</w:t>
      </w:r>
      <w:proofErr w:type="spellEnd"/>
    </w:p>
    <w:p w:rsidR="00FF6248" w:rsidRP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</w:rPr>
      </w:pPr>
      <w:r w:rsidRPr="00FF6248">
        <w:rPr>
          <w:rFonts w:asciiTheme="majorBidi" w:hAnsiTheme="majorBidi" w:cstheme="majorBidi"/>
        </w:rPr>
        <w:t xml:space="preserve">***Total </w:t>
      </w:r>
      <w:proofErr w:type="spellStart"/>
      <w:r w:rsidRPr="00FF6248">
        <w:rPr>
          <w:rFonts w:asciiTheme="majorBidi" w:hAnsiTheme="majorBidi" w:cstheme="majorBidi"/>
        </w:rPr>
        <w:t>biaya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bulanan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sewaktu-waktu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bisa</w:t>
      </w:r>
      <w:proofErr w:type="spellEnd"/>
      <w:r w:rsidRPr="00FF6248">
        <w:rPr>
          <w:rFonts w:asciiTheme="majorBidi" w:hAnsiTheme="majorBidi" w:cstheme="majorBidi"/>
        </w:rPr>
        <w:t xml:space="preserve"> </w:t>
      </w:r>
      <w:proofErr w:type="spellStart"/>
      <w:r w:rsidRPr="00FF6248">
        <w:rPr>
          <w:rFonts w:asciiTheme="majorBidi" w:hAnsiTheme="majorBidi" w:cstheme="majorBidi"/>
        </w:rPr>
        <w:t>berubah</w:t>
      </w:r>
      <w:proofErr w:type="spellEnd"/>
    </w:p>
    <w:p w:rsidR="009309B2" w:rsidRDefault="009309B2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</w:rPr>
      </w:pPr>
    </w:p>
    <w:p w:rsidR="00FF6248" w:rsidRPr="00FF6248" w:rsidRDefault="00FF6248" w:rsidP="00FF6248">
      <w:pPr>
        <w:tabs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DAFTAR ULANG </w:t>
      </w:r>
      <w:bookmarkStart w:id="0" w:name="_GoBack"/>
      <w:bookmarkEnd w:id="0"/>
    </w:p>
    <w:sectPr w:rsidR="00FF6248" w:rsidRPr="00FF62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C0" w:rsidRDefault="009C7BC0" w:rsidP="00FF6248">
      <w:pPr>
        <w:spacing w:after="0" w:line="240" w:lineRule="auto"/>
      </w:pPr>
      <w:r>
        <w:separator/>
      </w:r>
    </w:p>
  </w:endnote>
  <w:endnote w:type="continuationSeparator" w:id="0">
    <w:p w:rsidR="009C7BC0" w:rsidRDefault="009C7BC0" w:rsidP="00FF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FF6248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FF6248" w:rsidRDefault="00FF624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948CE" w:rsidRPr="003948C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FF6248" w:rsidRDefault="00FF6248">
          <w:pPr>
            <w:pStyle w:val="Footer"/>
          </w:pPr>
          <w:r>
            <w:t xml:space="preserve">| </w:t>
          </w:r>
          <w:sdt>
            <w:sdtPr>
              <w:alias w:val="Company"/>
              <w:id w:val="75914618"/>
              <w:placeholder>
                <w:docPart w:val="BFE5102676A64535BDF90786A5C986E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>
                <w:t>Buku</w:t>
              </w:r>
              <w:proofErr w:type="spellEnd"/>
              <w:r>
                <w:t xml:space="preserve"> </w:t>
              </w:r>
              <w:proofErr w:type="spellStart"/>
              <w:r>
                <w:t>Panduan</w:t>
              </w:r>
              <w:proofErr w:type="spellEnd"/>
              <w:r>
                <w:t xml:space="preserve"> </w:t>
              </w:r>
              <w:proofErr w:type="spellStart"/>
              <w:r>
                <w:t>Penerimaan</w:t>
              </w:r>
              <w:proofErr w:type="spellEnd"/>
              <w:r>
                <w:t xml:space="preserve"> </w:t>
              </w:r>
              <w:proofErr w:type="spellStart"/>
              <w:r>
                <w:t>Santri</w:t>
              </w:r>
              <w:proofErr w:type="spellEnd"/>
              <w:r>
                <w:t xml:space="preserve"> </w:t>
              </w:r>
              <w:proofErr w:type="spellStart"/>
              <w:r>
                <w:t>Baru (PSB) Tahun Ajaran 2023/2024</w:t>
              </w:r>
              <w:proofErr w:type="spellEnd"/>
            </w:sdtContent>
          </w:sdt>
        </w:p>
      </w:tc>
    </w:tr>
  </w:tbl>
  <w:p w:rsidR="00FF6248" w:rsidRDefault="00FF6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C0" w:rsidRDefault="009C7BC0" w:rsidP="00FF6248">
      <w:pPr>
        <w:spacing w:after="0" w:line="240" w:lineRule="auto"/>
      </w:pPr>
      <w:r>
        <w:separator/>
      </w:r>
    </w:p>
  </w:footnote>
  <w:footnote w:type="continuationSeparator" w:id="0">
    <w:p w:rsidR="009C7BC0" w:rsidRDefault="009C7BC0" w:rsidP="00FF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5F9"/>
    <w:multiLevelType w:val="hybridMultilevel"/>
    <w:tmpl w:val="D58AA44C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B47317E"/>
    <w:multiLevelType w:val="hybridMultilevel"/>
    <w:tmpl w:val="CEC04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2F53"/>
    <w:multiLevelType w:val="hybridMultilevel"/>
    <w:tmpl w:val="BA000C24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7F6E7795"/>
    <w:multiLevelType w:val="hybridMultilevel"/>
    <w:tmpl w:val="2C32D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89"/>
    <w:rsid w:val="00052F5F"/>
    <w:rsid w:val="00294689"/>
    <w:rsid w:val="003948CE"/>
    <w:rsid w:val="004022A1"/>
    <w:rsid w:val="005B6F87"/>
    <w:rsid w:val="00781097"/>
    <w:rsid w:val="007846AC"/>
    <w:rsid w:val="0082368E"/>
    <w:rsid w:val="009309B2"/>
    <w:rsid w:val="00973A36"/>
    <w:rsid w:val="009C7BC0"/>
    <w:rsid w:val="00AF3058"/>
    <w:rsid w:val="00E0441F"/>
    <w:rsid w:val="00EB613F"/>
    <w:rsid w:val="00F07238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36"/>
    <w:pPr>
      <w:ind w:left="720"/>
      <w:contextualSpacing/>
    </w:pPr>
  </w:style>
  <w:style w:type="table" w:styleId="TableGrid">
    <w:name w:val="Table Grid"/>
    <w:basedOn w:val="TableNormal"/>
    <w:uiPriority w:val="59"/>
    <w:rsid w:val="0040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48"/>
  </w:style>
  <w:style w:type="paragraph" w:styleId="Footer">
    <w:name w:val="footer"/>
    <w:basedOn w:val="Normal"/>
    <w:link w:val="FooterChar"/>
    <w:uiPriority w:val="99"/>
    <w:unhideWhenUsed/>
    <w:rsid w:val="00FF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48"/>
  </w:style>
  <w:style w:type="paragraph" w:styleId="BalloonText">
    <w:name w:val="Balloon Text"/>
    <w:basedOn w:val="Normal"/>
    <w:link w:val="BalloonTextChar"/>
    <w:uiPriority w:val="99"/>
    <w:semiHidden/>
    <w:unhideWhenUsed/>
    <w:rsid w:val="00F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36"/>
    <w:pPr>
      <w:ind w:left="720"/>
      <w:contextualSpacing/>
    </w:pPr>
  </w:style>
  <w:style w:type="table" w:styleId="TableGrid">
    <w:name w:val="Table Grid"/>
    <w:basedOn w:val="TableNormal"/>
    <w:uiPriority w:val="59"/>
    <w:rsid w:val="0040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48"/>
  </w:style>
  <w:style w:type="paragraph" w:styleId="Footer">
    <w:name w:val="footer"/>
    <w:basedOn w:val="Normal"/>
    <w:link w:val="FooterChar"/>
    <w:uiPriority w:val="99"/>
    <w:unhideWhenUsed/>
    <w:rsid w:val="00FF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48"/>
  </w:style>
  <w:style w:type="paragraph" w:styleId="BalloonText">
    <w:name w:val="Balloon Text"/>
    <w:basedOn w:val="Normal"/>
    <w:link w:val="BalloonTextChar"/>
    <w:uiPriority w:val="99"/>
    <w:semiHidden/>
    <w:unhideWhenUsed/>
    <w:rsid w:val="00F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5102676A64535BDF90786A5C9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791C-B5AD-45CB-A239-845A7AAE7718}"/>
      </w:docPartPr>
      <w:docPartBody>
        <w:p w:rsidR="00000000" w:rsidRDefault="00DE7CE5" w:rsidP="00DE7CE5">
          <w:pPr>
            <w:pStyle w:val="BFE5102676A64535BDF90786A5C986E9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E5"/>
    <w:rsid w:val="004B0106"/>
    <w:rsid w:val="00D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AB7DE92B6A45A3AB80A001930BBE04">
    <w:name w:val="79AB7DE92B6A45A3AB80A001930BBE04"/>
    <w:rsid w:val="00DE7CE5"/>
  </w:style>
  <w:style w:type="paragraph" w:customStyle="1" w:styleId="BDF93A8F38C549E8B6D8DC5606C9BDD5">
    <w:name w:val="BDF93A8F38C549E8B6D8DC5606C9BDD5"/>
    <w:rsid w:val="00DE7CE5"/>
  </w:style>
  <w:style w:type="paragraph" w:customStyle="1" w:styleId="84081AFABF6D4688AC1E1D3D196E7AA2">
    <w:name w:val="84081AFABF6D4688AC1E1D3D196E7AA2"/>
    <w:rsid w:val="00DE7CE5"/>
  </w:style>
  <w:style w:type="paragraph" w:customStyle="1" w:styleId="BFE5102676A64535BDF90786A5C986E9">
    <w:name w:val="BFE5102676A64535BDF90786A5C986E9"/>
    <w:rsid w:val="00DE7C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AB7DE92B6A45A3AB80A001930BBE04">
    <w:name w:val="79AB7DE92B6A45A3AB80A001930BBE04"/>
    <w:rsid w:val="00DE7CE5"/>
  </w:style>
  <w:style w:type="paragraph" w:customStyle="1" w:styleId="BDF93A8F38C549E8B6D8DC5606C9BDD5">
    <w:name w:val="BDF93A8F38C549E8B6D8DC5606C9BDD5"/>
    <w:rsid w:val="00DE7CE5"/>
  </w:style>
  <w:style w:type="paragraph" w:customStyle="1" w:styleId="84081AFABF6D4688AC1E1D3D196E7AA2">
    <w:name w:val="84081AFABF6D4688AC1E1D3D196E7AA2"/>
    <w:rsid w:val="00DE7CE5"/>
  </w:style>
  <w:style w:type="paragraph" w:customStyle="1" w:styleId="BFE5102676A64535BDF90786A5C986E9">
    <w:name w:val="BFE5102676A64535BDF90786A5C986E9"/>
    <w:rsid w:val="00DE7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CBF1-41E0-4F61-B7D2-F67B388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Buku Panduan Penerimaan Santri Baru (PSB) Tahun Ajaran 2023/2024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ppmu</dc:creator>
  <cp:lastModifiedBy>ppmu</cp:lastModifiedBy>
  <cp:revision>3</cp:revision>
  <dcterms:created xsi:type="dcterms:W3CDTF">2023-01-30T09:35:00Z</dcterms:created>
  <dcterms:modified xsi:type="dcterms:W3CDTF">2023-02-01T14:26:00Z</dcterms:modified>
</cp:coreProperties>
</file>